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1DC" w:rsidRDefault="00DC319B" w:rsidP="00DC31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319B">
        <w:rPr>
          <w:rFonts w:ascii="Times New Roman" w:hAnsi="Times New Roman" w:cs="Times New Roman"/>
          <w:b/>
          <w:sz w:val="28"/>
          <w:szCs w:val="28"/>
        </w:rPr>
        <w:t>Задание на 06.04.2020</w:t>
      </w:r>
    </w:p>
    <w:p w:rsidR="00DC319B" w:rsidRDefault="00DC319B" w:rsidP="00DC31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055559">
        <w:rPr>
          <w:rFonts w:ascii="Times New Roman" w:hAnsi="Times New Roman" w:cs="Times New Roman"/>
          <w:b/>
          <w:sz w:val="28"/>
          <w:szCs w:val="28"/>
        </w:rPr>
        <w:t xml:space="preserve">сылка на видео </w:t>
      </w:r>
      <w:hyperlink r:id="rId6" w:history="1">
        <w:r w:rsidR="00055559" w:rsidRPr="0093756A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https://drive.google.com/open?id=1OfIk3q_F7rn1zqzGG_3QSlWgNz09I3tp</w:t>
        </w:r>
      </w:hyperlink>
    </w:p>
    <w:p w:rsidR="00055559" w:rsidRPr="006D27A9" w:rsidRDefault="00055559" w:rsidP="006D27A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D27A9">
        <w:rPr>
          <w:rFonts w:ascii="Times New Roman" w:hAnsi="Times New Roman" w:cs="Times New Roman"/>
          <w:bCs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 – это добровольный метод сертификации экологических характеристик продукции, который практикуется во всем мире.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D27A9">
        <w:rPr>
          <w:rFonts w:ascii="Times New Roman" w:hAnsi="Times New Roman" w:cs="Times New Roman"/>
          <w:sz w:val="28"/>
          <w:szCs w:val="28"/>
        </w:rPr>
        <w:t>присутствующая</w:t>
      </w:r>
      <w:proofErr w:type="gramEnd"/>
      <w:r w:rsidRPr="006D27A9">
        <w:rPr>
          <w:rFonts w:ascii="Times New Roman" w:hAnsi="Times New Roman" w:cs="Times New Roman"/>
          <w:sz w:val="28"/>
          <w:szCs w:val="28"/>
        </w:rPr>
        <w:t xml:space="preserve"> на товаре в виде графического символа или знака, свидетельствует о том, что продукт прошел процедуру проверки на соответствие определенным экологическим критериям.</w:t>
      </w:r>
    </w:p>
    <w:p w:rsidR="006D27A9" w:rsidRPr="006D27A9" w:rsidRDefault="006D27A9" w:rsidP="006D27A9">
      <w:pPr>
        <w:rPr>
          <w:rFonts w:ascii="Times New Roman" w:hAnsi="Times New Roman" w:cs="Times New Roman"/>
          <w:bCs/>
          <w:sz w:val="28"/>
          <w:szCs w:val="28"/>
        </w:rPr>
      </w:pPr>
      <w:r w:rsidRPr="006D27A9">
        <w:rPr>
          <w:rFonts w:ascii="Times New Roman" w:hAnsi="Times New Roman" w:cs="Times New Roman"/>
          <w:bCs/>
          <w:sz w:val="28"/>
          <w:szCs w:val="28"/>
        </w:rPr>
        <w:t xml:space="preserve">Что такое </w:t>
      </w:r>
      <w:proofErr w:type="spellStart"/>
      <w:r w:rsidRPr="006D27A9">
        <w:rPr>
          <w:rFonts w:ascii="Times New Roman" w:hAnsi="Times New Roman" w:cs="Times New Roman"/>
          <w:bCs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bCs/>
          <w:sz w:val="28"/>
          <w:szCs w:val="28"/>
        </w:rPr>
        <w:t>?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D27A9" w:rsidRPr="006D27A9" w:rsidRDefault="006D27A9" w:rsidP="006D27A9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товаров ― специальные графические символы или текст, подтверждающие соответствие товара или услуги экологическим нормам безопасности для окружающей среды и потребителя.</w:t>
      </w:r>
    </w:p>
    <w:p w:rsidR="006D27A9" w:rsidRPr="006D27A9" w:rsidRDefault="006D27A9" w:rsidP="006D27A9">
      <w:pPr>
        <w:rPr>
          <w:rFonts w:ascii="Times New Roman" w:hAnsi="Times New Roman" w:cs="Times New Roman"/>
          <w:bCs/>
          <w:sz w:val="28"/>
          <w:szCs w:val="28"/>
        </w:rPr>
      </w:pPr>
      <w:r w:rsidRPr="006D27A9">
        <w:rPr>
          <w:rFonts w:ascii="Times New Roman" w:hAnsi="Times New Roman" w:cs="Times New Roman"/>
          <w:bCs/>
          <w:sz w:val="28"/>
          <w:szCs w:val="28"/>
        </w:rPr>
        <w:t xml:space="preserve">Зачем нужна </w:t>
      </w:r>
      <w:proofErr w:type="spellStart"/>
      <w:r w:rsidRPr="006D27A9">
        <w:rPr>
          <w:rFonts w:ascii="Times New Roman" w:hAnsi="Times New Roman" w:cs="Times New Roman"/>
          <w:bCs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bCs/>
          <w:sz w:val="28"/>
          <w:szCs w:val="28"/>
        </w:rPr>
        <w:t>?</w:t>
      </w:r>
    </w:p>
    <w:p w:rsidR="006D27A9" w:rsidRPr="006D27A9" w:rsidRDefault="006D27A9" w:rsidP="006D27A9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Экомаркировку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наносятся </w:t>
      </w:r>
      <w:proofErr w:type="gramStart"/>
      <w:r w:rsidRPr="006D27A9">
        <w:rPr>
          <w:rFonts w:ascii="Times New Roman" w:hAnsi="Times New Roman" w:cs="Times New Roman"/>
          <w:sz w:val="28"/>
          <w:szCs w:val="28"/>
        </w:rPr>
        <w:t>на те</w:t>
      </w:r>
      <w:proofErr w:type="gramEnd"/>
      <w:r w:rsidRPr="006D27A9">
        <w:rPr>
          <w:rFonts w:ascii="Times New Roman" w:hAnsi="Times New Roman" w:cs="Times New Roman"/>
          <w:sz w:val="28"/>
          <w:szCs w:val="28"/>
        </w:rPr>
        <w:t xml:space="preserve"> товары, которые могут нанести вред окружающей среде при производстве, использовании, утилизации и захоронении товара.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информирует покупателя о том, что продукция, на которую она нанесена, экологически безопасна</w:t>
      </w:r>
      <w:proofErr w:type="gramStart"/>
      <w:r w:rsidRPr="006D27A9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D27A9" w:rsidRPr="006D27A9" w:rsidRDefault="006D27A9" w:rsidP="006D27A9">
      <w:pPr>
        <w:rPr>
          <w:rFonts w:ascii="Times New Roman" w:hAnsi="Times New Roman" w:cs="Times New Roman"/>
          <w:bCs/>
          <w:sz w:val="28"/>
          <w:szCs w:val="28"/>
        </w:rPr>
      </w:pPr>
      <w:r w:rsidRPr="006D27A9">
        <w:rPr>
          <w:rFonts w:ascii="Times New Roman" w:hAnsi="Times New Roman" w:cs="Times New Roman"/>
          <w:bCs/>
          <w:sz w:val="28"/>
          <w:szCs w:val="28"/>
        </w:rPr>
        <w:t xml:space="preserve">Кто контролирует </w:t>
      </w:r>
      <w:proofErr w:type="spellStart"/>
      <w:r w:rsidRPr="006D27A9">
        <w:rPr>
          <w:rFonts w:ascii="Times New Roman" w:hAnsi="Times New Roman" w:cs="Times New Roman"/>
          <w:bCs/>
          <w:sz w:val="28"/>
          <w:szCs w:val="28"/>
        </w:rPr>
        <w:t>экомаркировку</w:t>
      </w:r>
      <w:proofErr w:type="spellEnd"/>
      <w:r w:rsidRPr="006D27A9">
        <w:rPr>
          <w:rFonts w:ascii="Times New Roman" w:hAnsi="Times New Roman" w:cs="Times New Roman"/>
          <w:bCs/>
          <w:sz w:val="28"/>
          <w:szCs w:val="28"/>
        </w:rPr>
        <w:t>?</w:t>
      </w:r>
    </w:p>
    <w:p w:rsidR="006D27A9" w:rsidRPr="006D27A9" w:rsidRDefault="006D27A9" w:rsidP="006D27A9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D27A9">
        <w:rPr>
          <w:rFonts w:ascii="Times New Roman" w:hAnsi="Times New Roman" w:cs="Times New Roman"/>
          <w:sz w:val="28"/>
          <w:szCs w:val="28"/>
        </w:rPr>
        <w:t xml:space="preserve">Получить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экомаркировку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может только та компания, которая прошла экспертизу и доказала экологическую безопасность и высокое качество своей продукции. Проверку на соответствие нормам могут осуществлять государственные структуры или экологические организации. Успешным примером работы с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экомаркировкой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в западных странах служит Шведское общество охраны природы (SSNC). В России, Беларуси и Украине развитой системы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экомаркировки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нет, но существует обязательная государственная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сертифицикация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и контроль качества выпускаемой продукции (Госстандарт; </w:t>
      </w:r>
      <w:proofErr w:type="gramStart"/>
      <w:r w:rsidRPr="006D27A9">
        <w:rPr>
          <w:rFonts w:ascii="Times New Roman" w:hAnsi="Times New Roman" w:cs="Times New Roman"/>
          <w:sz w:val="28"/>
          <w:szCs w:val="28"/>
        </w:rPr>
        <w:t>впрочем</w:t>
      </w:r>
      <w:proofErr w:type="gramEnd"/>
      <w:r w:rsidRPr="006D27A9">
        <w:rPr>
          <w:rFonts w:ascii="Times New Roman" w:hAnsi="Times New Roman" w:cs="Times New Roman"/>
          <w:sz w:val="28"/>
          <w:szCs w:val="28"/>
        </w:rPr>
        <w:t xml:space="preserve"> в России есть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международно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принятая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экомаркировка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 xml:space="preserve"> «Листок жизни», а в Беларуси принят Экологический знак соответствия). Также обязательна проверка любого </w:t>
      </w:r>
      <w:r w:rsidRPr="006D27A9">
        <w:rPr>
          <w:rFonts w:ascii="Times New Roman" w:hAnsi="Times New Roman" w:cs="Times New Roman"/>
          <w:sz w:val="28"/>
          <w:szCs w:val="28"/>
        </w:rPr>
        <w:lastRenderedPageBreak/>
        <w:t xml:space="preserve">продовольственного товара экспертами санитарного надзора, т. е. получение гигиенического сертификата. Общественные экологические организации и некоммерческие объединения разрабатывают свои </w:t>
      </w:r>
      <w:proofErr w:type="spellStart"/>
      <w:r w:rsidRPr="006D27A9">
        <w:rPr>
          <w:rFonts w:ascii="Times New Roman" w:hAnsi="Times New Roman" w:cs="Times New Roman"/>
          <w:sz w:val="28"/>
          <w:szCs w:val="28"/>
        </w:rPr>
        <w:t>экомаркировки</w:t>
      </w:r>
      <w:proofErr w:type="spellEnd"/>
      <w:r w:rsidRPr="006D27A9">
        <w:rPr>
          <w:rFonts w:ascii="Times New Roman" w:hAnsi="Times New Roman" w:cs="Times New Roman"/>
          <w:sz w:val="28"/>
          <w:szCs w:val="28"/>
        </w:rPr>
        <w:t>, чтобы с их помощью потребитель смог выбрать безопасный товар.</w:t>
      </w:r>
    </w:p>
    <w:p w:rsidR="006D27A9" w:rsidRDefault="006D27A9" w:rsidP="006D27A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Контрольное задание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6779">
        <w:rPr>
          <w:rFonts w:ascii="Times New Roman" w:hAnsi="Times New Roman" w:cs="Times New Roman"/>
          <w:b/>
          <w:sz w:val="28"/>
          <w:szCs w:val="28"/>
        </w:rPr>
        <w:t xml:space="preserve"> Р</w:t>
      </w:r>
      <w:proofErr w:type="gramEnd"/>
      <w:r w:rsidR="005C6779">
        <w:rPr>
          <w:rFonts w:ascii="Times New Roman" w:hAnsi="Times New Roman" w:cs="Times New Roman"/>
          <w:b/>
          <w:sz w:val="28"/>
          <w:szCs w:val="28"/>
        </w:rPr>
        <w:t>аспределите знаки и их значения в правильном порядке.</w:t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085"/>
        <w:gridCol w:w="4307"/>
        <w:gridCol w:w="2922"/>
        <w:gridCol w:w="4472"/>
      </w:tblGrid>
      <w:tr w:rsidR="005C6779" w:rsidRPr="005C6779" w:rsidTr="009D145A">
        <w:tc>
          <w:tcPr>
            <w:tcW w:w="3085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4DE3D484" wp14:editId="385CBA40">
                  <wp:extent cx="1237615" cy="1164590"/>
                  <wp:effectExtent l="0" t="0" r="63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615" cy="1164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7" w:type="dxa"/>
          </w:tcPr>
          <w:p w:rsidR="005C6779" w:rsidRPr="005C6779" w:rsidRDefault="005C6779" w:rsidP="005C6779">
            <w:r w:rsidRPr="005C6779">
              <w:t>Потенциально перерабатываемый пластик — знак ставится непосредственно на изделии. Обратите внимание, что само наличие треугольника не гарантирует возможность переработки — это зависит от материала.</w:t>
            </w:r>
          </w:p>
        </w:tc>
        <w:tc>
          <w:tcPr>
            <w:tcW w:w="2922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5861EB1C" wp14:editId="3F858469">
                  <wp:extent cx="1134110" cy="1073150"/>
                  <wp:effectExtent l="0" t="0" r="889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110" cy="1073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2" w:type="dxa"/>
          </w:tcPr>
          <w:p w:rsidR="005C6779" w:rsidRPr="005C6779" w:rsidRDefault="005C6779" w:rsidP="005C6779">
            <w:r w:rsidRPr="005C6779">
              <w:t xml:space="preserve">«Выбросить в урну» — именно это и следует сделать с упаковкой, на которой есть такая </w:t>
            </w:r>
            <w:proofErr w:type="spellStart"/>
            <w:r w:rsidRPr="005C6779">
              <w:t>экомаркировка</w:t>
            </w:r>
            <w:proofErr w:type="spellEnd"/>
          </w:p>
        </w:tc>
      </w:tr>
      <w:tr w:rsidR="005C6779" w:rsidRPr="005C6779" w:rsidTr="009D145A">
        <w:tc>
          <w:tcPr>
            <w:tcW w:w="3085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003597ED" wp14:editId="2312022B">
                  <wp:extent cx="890270" cy="1066800"/>
                  <wp:effectExtent l="0" t="0" r="508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1066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7" w:type="dxa"/>
          </w:tcPr>
          <w:p w:rsidR="005C6779" w:rsidRPr="005C6779" w:rsidRDefault="005C6779" w:rsidP="005C6779">
            <w:r w:rsidRPr="005C6779">
              <w:t>«Петля Мебиуса» означает, что упаковка товара частично или полностью сделана из переработанного сырья либо пригодна для последующей переработки.</w:t>
            </w:r>
          </w:p>
        </w:tc>
        <w:tc>
          <w:tcPr>
            <w:tcW w:w="2922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04E9DF67" wp14:editId="1B2C21A0">
                  <wp:extent cx="939165" cy="926465"/>
                  <wp:effectExtent l="0" t="0" r="0" b="698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165" cy="926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2" w:type="dxa"/>
          </w:tcPr>
          <w:p w:rsidR="005C6779" w:rsidRPr="005C6779" w:rsidRDefault="005C6779" w:rsidP="005C6779">
            <w:proofErr w:type="spellStart"/>
            <w:r w:rsidRPr="005C6779">
              <w:t>Blue</w:t>
            </w:r>
            <w:proofErr w:type="spellEnd"/>
            <w:r w:rsidRPr="005C6779">
              <w:t xml:space="preserve"> </w:t>
            </w:r>
            <w:proofErr w:type="spellStart"/>
            <w:r w:rsidRPr="005C6779">
              <w:t>Angel</w:t>
            </w:r>
            <w:proofErr w:type="spellEnd"/>
            <w:proofErr w:type="gramStart"/>
            <w:r w:rsidRPr="005C6779">
              <w:t xml:space="preserve"> Э</w:t>
            </w:r>
            <w:proofErr w:type="gramEnd"/>
            <w:r w:rsidRPr="005C6779">
              <w:t xml:space="preserve">то первый и старейший в мире экологический знак для товаров и услуг. Ориентирован на максимальное снижение вредного воздействия на окружающую среду и выпуск продукции, соответствующей критериям </w:t>
            </w:r>
            <w:proofErr w:type="spellStart"/>
            <w:r w:rsidRPr="005C6779">
              <w:t>экологичности</w:t>
            </w:r>
            <w:proofErr w:type="spellEnd"/>
            <w:r w:rsidRPr="005C6779">
              <w:t>, которые обновляются каждые 2-6 лет.</w:t>
            </w:r>
          </w:p>
        </w:tc>
      </w:tr>
      <w:tr w:rsidR="005C6779" w:rsidRPr="005C6779" w:rsidTr="009D145A">
        <w:tc>
          <w:tcPr>
            <w:tcW w:w="3085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0712BB3D" wp14:editId="74A5CAE7">
                  <wp:extent cx="1103630" cy="1152525"/>
                  <wp:effectExtent l="0" t="0" r="1270" b="952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3630" cy="1152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7" w:type="dxa"/>
          </w:tcPr>
          <w:p w:rsidR="005C6779" w:rsidRPr="005C6779" w:rsidRDefault="005C6779" w:rsidP="005C6779">
            <w:r w:rsidRPr="005C6779">
              <w:t>Знак «Вредно для здоровья». Обычно помещается на упаковках бытовой химии, в частности, средствах для посудомоечных машин. Будьте предельно осторожны с таким товаром.</w:t>
            </w:r>
          </w:p>
        </w:tc>
        <w:tc>
          <w:tcPr>
            <w:tcW w:w="2922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17660585" wp14:editId="3FEE6DB3">
                  <wp:extent cx="1237615" cy="1237615"/>
                  <wp:effectExtent l="0" t="0" r="635" b="63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615" cy="123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2" w:type="dxa"/>
          </w:tcPr>
          <w:p w:rsidR="005C6779" w:rsidRPr="005C6779" w:rsidRDefault="005C6779" w:rsidP="005C6779">
            <w:r w:rsidRPr="005C6779">
              <w:t xml:space="preserve">Особая утилизация. </w:t>
            </w:r>
            <w:proofErr w:type="spellStart"/>
            <w:r w:rsidRPr="005C6779">
              <w:t>Экомаркировка</w:t>
            </w:r>
            <w:proofErr w:type="spellEnd"/>
            <w:r w:rsidRPr="005C6779">
              <w:t xml:space="preserve"> «Отдельный сбор» ставится на источниках питания (батарейки) и товарах, содержащих некоторые опасные вещества (ртуть, свинец). Во избежание нанесения вреда окружающей среде необходимо отделить данный объект от обычных отходов и утилизировать его наиболее безопасным способом — например, сдать в специальные места по утилизации.</w:t>
            </w:r>
          </w:p>
        </w:tc>
      </w:tr>
      <w:tr w:rsidR="005C6779" w:rsidRPr="005C6779" w:rsidTr="009D145A">
        <w:trPr>
          <w:trHeight w:val="2126"/>
        </w:trPr>
        <w:tc>
          <w:tcPr>
            <w:tcW w:w="3085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lastRenderedPageBreak/>
              <w:drawing>
                <wp:inline distT="0" distB="0" distL="0" distR="0" wp14:anchorId="38F33036" wp14:editId="648D6CB2">
                  <wp:extent cx="1152525" cy="902335"/>
                  <wp:effectExtent l="0" t="0" r="952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902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7" w:type="dxa"/>
          </w:tcPr>
          <w:p w:rsidR="005C6779" w:rsidRPr="005C6779" w:rsidRDefault="005C6779" w:rsidP="005C6779">
            <w:r w:rsidRPr="005C6779">
              <w:t>Знак переработки стекла.</w:t>
            </w:r>
          </w:p>
        </w:tc>
        <w:tc>
          <w:tcPr>
            <w:tcW w:w="2922" w:type="dxa"/>
          </w:tcPr>
          <w:p w:rsidR="005C6779" w:rsidRPr="005C6779" w:rsidRDefault="005C6779" w:rsidP="005C6779">
            <w:r w:rsidRPr="005C6779">
              <w:rPr>
                <w:noProof/>
                <w:lang w:eastAsia="ru-RU"/>
              </w:rPr>
              <w:drawing>
                <wp:inline distT="0" distB="0" distL="0" distR="0" wp14:anchorId="208FC3C7" wp14:editId="46567E56">
                  <wp:extent cx="847725" cy="1286510"/>
                  <wp:effectExtent l="0" t="0" r="9525" b="889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286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2" w:type="dxa"/>
          </w:tcPr>
          <w:p w:rsidR="005C6779" w:rsidRPr="005C6779" w:rsidRDefault="005C6779" w:rsidP="005C6779">
            <w:proofErr w:type="spellStart"/>
            <w:r w:rsidRPr="005C6779">
              <w:t>Эколейбл</w:t>
            </w:r>
            <w:proofErr w:type="spellEnd"/>
            <w:r w:rsidRPr="005C6779">
              <w:t xml:space="preserve"> Евросоюза. </w:t>
            </w:r>
            <w:proofErr w:type="gramStart"/>
            <w:r w:rsidRPr="005C6779">
              <w:t>Введен</w:t>
            </w:r>
            <w:proofErr w:type="gramEnd"/>
            <w:r w:rsidRPr="005C6779">
              <w:t xml:space="preserve"> с 2001 года как единая </w:t>
            </w:r>
            <w:proofErr w:type="spellStart"/>
            <w:r w:rsidRPr="005C6779">
              <w:t>экомаркировка</w:t>
            </w:r>
            <w:proofErr w:type="spellEnd"/>
            <w:r w:rsidRPr="005C6779">
              <w:t xml:space="preserve"> товаров. Присваивается продуктам и производителям, которые удовлетворяют требованиям экологических стандартов (</w:t>
            </w:r>
            <w:proofErr w:type="spellStart"/>
            <w:r w:rsidRPr="005C6779">
              <w:t>незагрязнение</w:t>
            </w:r>
            <w:proofErr w:type="spellEnd"/>
            <w:r w:rsidRPr="005C6779">
              <w:t xml:space="preserve"> окружающей среды в процессе производства и утилизации, отсутствие вредных веществ и т.д.).</w:t>
            </w:r>
          </w:p>
        </w:tc>
      </w:tr>
    </w:tbl>
    <w:p w:rsidR="006D27A9" w:rsidRPr="00DC319B" w:rsidRDefault="006D27A9" w:rsidP="006D27A9">
      <w:pPr>
        <w:rPr>
          <w:rFonts w:ascii="Times New Roman" w:hAnsi="Times New Roman" w:cs="Times New Roman"/>
          <w:b/>
          <w:sz w:val="28"/>
          <w:szCs w:val="28"/>
        </w:rPr>
      </w:pPr>
    </w:p>
    <w:sectPr w:rsidR="006D27A9" w:rsidRPr="00DC319B" w:rsidSect="005C677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77938"/>
    <w:multiLevelType w:val="multilevel"/>
    <w:tmpl w:val="5590E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233B7F"/>
    <w:multiLevelType w:val="multilevel"/>
    <w:tmpl w:val="535C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315B20"/>
    <w:multiLevelType w:val="multilevel"/>
    <w:tmpl w:val="48AC4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F3"/>
    <w:rsid w:val="00055559"/>
    <w:rsid w:val="005C6779"/>
    <w:rsid w:val="006D27A9"/>
    <w:rsid w:val="006D48F3"/>
    <w:rsid w:val="00DC319B"/>
    <w:rsid w:val="00DE62A5"/>
    <w:rsid w:val="00E7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2A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55559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C6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2A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55559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C6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2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OfIk3q_F7rn1zqzGG_3QSlWgNz09I3tp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2020-04-06T21:28:00Z</dcterms:created>
  <dcterms:modified xsi:type="dcterms:W3CDTF">2020-04-06T21:28:00Z</dcterms:modified>
</cp:coreProperties>
</file>